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B18" w:rsidRPr="001D1B18" w:rsidRDefault="001D1B18" w:rsidP="001D1B18">
      <w:pPr>
        <w:jc w:val="center"/>
        <w:rPr>
          <w:rFonts w:ascii="Times" w:hAnsi="Times" w:cs="Times New Roman"/>
          <w:sz w:val="20"/>
          <w:szCs w:val="20"/>
        </w:rPr>
      </w:pPr>
      <w:r w:rsidRPr="001D1B18">
        <w:rPr>
          <w:rFonts w:ascii="Times New Roman" w:hAnsi="Times New Roman" w:cs="Times New Roman"/>
          <w:color w:val="000000"/>
          <w:sz w:val="36"/>
          <w:szCs w:val="36"/>
        </w:rPr>
        <w:t>Holocaust Research Paper Rubric</w:t>
      </w:r>
    </w:p>
    <w:p w:rsidR="001D1B18" w:rsidRPr="001D1B18" w:rsidRDefault="001D1B18" w:rsidP="001D1B18">
      <w:pPr>
        <w:rPr>
          <w:rFonts w:ascii="Times" w:eastAsia="Times New Roman" w:hAnsi="Times" w:cs="Times New Roman"/>
          <w:sz w:val="20"/>
          <w:szCs w:val="20"/>
        </w:rPr>
      </w:pPr>
    </w:p>
    <w:p w:rsidR="001D1B18" w:rsidRPr="001D1B18" w:rsidRDefault="001D1B18" w:rsidP="001D1B18">
      <w:pPr>
        <w:numPr>
          <w:ilvl w:val="0"/>
          <w:numId w:val="1"/>
        </w:numPr>
        <w:textAlignment w:val="baseline"/>
        <w:rPr>
          <w:rFonts w:ascii="Times New Roman" w:hAnsi="Times New Roman" w:cs="Times New Roman"/>
          <w:color w:val="000000"/>
          <w:sz w:val="20"/>
          <w:szCs w:val="20"/>
        </w:rPr>
      </w:pPr>
      <w:r w:rsidRPr="001D1B18">
        <w:rPr>
          <w:rFonts w:ascii="Times New Roman" w:hAnsi="Times New Roman" w:cs="Times New Roman"/>
          <w:color w:val="000000"/>
          <w:sz w:val="20"/>
          <w:szCs w:val="20"/>
        </w:rPr>
        <w:t>Write informative/explanatory texts to examine a topic and convey ideas, concepts, and information through the selection, organization, and analysis of relevant content.</w:t>
      </w:r>
    </w:p>
    <w:p w:rsidR="001D1B18" w:rsidRDefault="001D1B18" w:rsidP="001D1B18">
      <w:pPr>
        <w:rPr>
          <w:rFonts w:ascii="Times" w:eastAsia="Times New Roman" w:hAnsi="Times" w:cs="Times New Roman"/>
          <w:sz w:val="20"/>
          <w:szCs w:val="20"/>
        </w:rPr>
      </w:pPr>
    </w:p>
    <w:p w:rsidR="001D1B18" w:rsidRPr="001D1B18" w:rsidRDefault="001D1B18" w:rsidP="001D1B18">
      <w:pPr>
        <w:spacing w:line="276" w:lineRule="auto"/>
        <w:rPr>
          <w:rFonts w:ascii="Times" w:hAnsi="Times" w:cs="Times New Roman"/>
          <w:sz w:val="20"/>
          <w:szCs w:val="20"/>
        </w:rPr>
      </w:pPr>
      <w:r w:rsidRPr="001D1B18">
        <w:rPr>
          <w:rFonts w:ascii="Times New Roman" w:hAnsi="Times New Roman" w:cs="Times New Roman"/>
          <w:color w:val="000000"/>
          <w:sz w:val="36"/>
          <w:szCs w:val="36"/>
        </w:rPr>
        <w:t>4 - Introduction clearly previews the topics to follow in an engaging way.  Information about the topics paints a clear overview of that person or place; no lingering questions remain.  Transitions maintain smooth flow, formal style is consistent throughout, and conclusion nicely wraps up the paper.</w:t>
      </w:r>
    </w:p>
    <w:p w:rsidR="001D1B18" w:rsidRDefault="001D1B18" w:rsidP="001D1B18">
      <w:pPr>
        <w:spacing w:line="276" w:lineRule="auto"/>
        <w:rPr>
          <w:rFonts w:ascii="Times" w:eastAsia="Times New Roman" w:hAnsi="Times" w:cs="Times New Roman"/>
          <w:sz w:val="20"/>
          <w:szCs w:val="20"/>
        </w:rPr>
      </w:pPr>
    </w:p>
    <w:p w:rsidR="001D1B18" w:rsidRPr="001D1B18" w:rsidRDefault="001D1B18" w:rsidP="001D1B18">
      <w:pPr>
        <w:spacing w:line="276" w:lineRule="auto"/>
        <w:rPr>
          <w:rFonts w:ascii="Times" w:eastAsia="Times New Roman" w:hAnsi="Times" w:cs="Times New Roman"/>
          <w:sz w:val="20"/>
          <w:szCs w:val="20"/>
        </w:rPr>
      </w:pPr>
    </w:p>
    <w:p w:rsidR="001D1B18" w:rsidRPr="001D1B18" w:rsidRDefault="001D1B18" w:rsidP="001D1B18">
      <w:pPr>
        <w:spacing w:line="276" w:lineRule="auto"/>
        <w:rPr>
          <w:rFonts w:ascii="Times" w:hAnsi="Times" w:cs="Times New Roman"/>
          <w:sz w:val="20"/>
          <w:szCs w:val="20"/>
        </w:rPr>
      </w:pPr>
      <w:r w:rsidRPr="001D1B18">
        <w:rPr>
          <w:rFonts w:ascii="Times New Roman" w:hAnsi="Times New Roman" w:cs="Times New Roman"/>
          <w:color w:val="000000"/>
          <w:sz w:val="36"/>
          <w:szCs w:val="36"/>
        </w:rPr>
        <w:t>3 - Introduction is straightforward and previews all topics.  Information about the topics captures the main, most important parts regarding that person or place.  Some topics are linked with transitions, formal style is mostly consistent, and conclusion summarizes the main points effectively.</w:t>
      </w:r>
    </w:p>
    <w:p w:rsidR="001D1B18" w:rsidRDefault="001D1B18" w:rsidP="001D1B18">
      <w:pPr>
        <w:spacing w:line="276" w:lineRule="auto"/>
        <w:rPr>
          <w:rFonts w:ascii="Times" w:eastAsia="Times New Roman" w:hAnsi="Times" w:cs="Times New Roman"/>
          <w:sz w:val="20"/>
          <w:szCs w:val="20"/>
        </w:rPr>
      </w:pPr>
    </w:p>
    <w:p w:rsidR="001D1B18" w:rsidRPr="001D1B18" w:rsidRDefault="001D1B18" w:rsidP="001D1B18">
      <w:pPr>
        <w:spacing w:line="276" w:lineRule="auto"/>
        <w:rPr>
          <w:rFonts w:ascii="Times" w:eastAsia="Times New Roman" w:hAnsi="Times" w:cs="Times New Roman"/>
          <w:sz w:val="20"/>
          <w:szCs w:val="20"/>
        </w:rPr>
      </w:pPr>
    </w:p>
    <w:p w:rsidR="001D1B18" w:rsidRPr="001D1B18" w:rsidRDefault="001D1B18" w:rsidP="001D1B18">
      <w:pPr>
        <w:spacing w:line="276" w:lineRule="auto"/>
        <w:rPr>
          <w:rFonts w:ascii="Times" w:hAnsi="Times" w:cs="Times New Roman"/>
          <w:sz w:val="20"/>
          <w:szCs w:val="20"/>
        </w:rPr>
      </w:pPr>
      <w:r w:rsidRPr="001D1B18">
        <w:rPr>
          <w:rFonts w:ascii="Times New Roman" w:hAnsi="Times New Roman" w:cs="Times New Roman"/>
          <w:color w:val="000000"/>
          <w:sz w:val="36"/>
          <w:szCs w:val="36"/>
        </w:rPr>
        <w:t xml:space="preserve">2 - Introduction is a bit confusing, and not all topics might be previewed.  Some important information is included about all 3 topics, but there are also important key points left out.  Transitions are ineffective, formal style is sometimes </w:t>
      </w:r>
      <w:proofErr w:type="gramStart"/>
      <w:r w:rsidRPr="001D1B18">
        <w:rPr>
          <w:rFonts w:ascii="Times New Roman" w:hAnsi="Times New Roman" w:cs="Times New Roman"/>
          <w:color w:val="000000"/>
          <w:sz w:val="36"/>
          <w:szCs w:val="36"/>
        </w:rPr>
        <w:t>consistent,</w:t>
      </w:r>
      <w:proofErr w:type="gramEnd"/>
      <w:r w:rsidRPr="001D1B18">
        <w:rPr>
          <w:rFonts w:ascii="Times New Roman" w:hAnsi="Times New Roman" w:cs="Times New Roman"/>
          <w:color w:val="000000"/>
          <w:sz w:val="36"/>
          <w:szCs w:val="36"/>
        </w:rPr>
        <w:t xml:space="preserve"> conclusion leaves out key parts and does not effectively end the paper.</w:t>
      </w:r>
    </w:p>
    <w:p w:rsidR="001D1B18" w:rsidRDefault="001D1B18" w:rsidP="001D1B18">
      <w:pPr>
        <w:spacing w:line="276" w:lineRule="auto"/>
        <w:rPr>
          <w:rFonts w:ascii="Times" w:eastAsia="Times New Roman" w:hAnsi="Times" w:cs="Times New Roman"/>
          <w:sz w:val="20"/>
          <w:szCs w:val="20"/>
        </w:rPr>
      </w:pPr>
    </w:p>
    <w:p w:rsidR="001D1B18" w:rsidRPr="001D1B18" w:rsidRDefault="001D1B18" w:rsidP="001D1B18">
      <w:pPr>
        <w:spacing w:line="276" w:lineRule="auto"/>
        <w:rPr>
          <w:rFonts w:ascii="Times" w:eastAsia="Times New Roman" w:hAnsi="Times" w:cs="Times New Roman"/>
          <w:sz w:val="20"/>
          <w:szCs w:val="20"/>
        </w:rPr>
      </w:pPr>
    </w:p>
    <w:p w:rsidR="001D1B18" w:rsidRPr="001D1B18" w:rsidRDefault="001D1B18" w:rsidP="001D1B18">
      <w:pPr>
        <w:spacing w:line="276" w:lineRule="auto"/>
        <w:rPr>
          <w:rFonts w:ascii="Times" w:hAnsi="Times" w:cs="Times New Roman"/>
          <w:sz w:val="20"/>
          <w:szCs w:val="20"/>
        </w:rPr>
      </w:pPr>
      <w:r w:rsidRPr="001D1B18">
        <w:rPr>
          <w:rFonts w:ascii="Times New Roman" w:hAnsi="Times New Roman" w:cs="Times New Roman"/>
          <w:color w:val="000000"/>
          <w:sz w:val="36"/>
          <w:szCs w:val="36"/>
        </w:rPr>
        <w:t>1 - Introduction is choppy and hard to follow, and the 3 topics are unclear.  Several key ideas about the topics are missing, and there are many lingering questions.  Transitions are not present, formal style is rarely consistent, and conclusion is hard to understand.</w:t>
      </w:r>
    </w:p>
    <w:p w:rsidR="001D1B18" w:rsidRPr="001D1B18" w:rsidRDefault="001D1B18" w:rsidP="001D1B18">
      <w:pPr>
        <w:spacing w:after="240"/>
        <w:jc w:val="center"/>
        <w:rPr>
          <w:rFonts w:ascii="Times" w:eastAsia="Times New Roman" w:hAnsi="Times" w:cs="Times New Roman"/>
          <w:sz w:val="20"/>
          <w:szCs w:val="20"/>
        </w:rPr>
      </w:pPr>
      <w:r w:rsidRPr="001D1B18">
        <w:rPr>
          <w:rFonts w:ascii="Times New Roman" w:hAnsi="Times New Roman" w:cs="Times New Roman"/>
          <w:color w:val="000000"/>
          <w:sz w:val="36"/>
          <w:szCs w:val="36"/>
        </w:rPr>
        <w:lastRenderedPageBreak/>
        <w:t>Holocaust Research Paper Rubric</w:t>
      </w:r>
      <w:r w:rsidRPr="001D1B18">
        <w:rPr>
          <w:rFonts w:ascii="Times" w:eastAsia="Times New Roman" w:hAnsi="Times" w:cs="Times New Roman"/>
          <w:sz w:val="20"/>
          <w:szCs w:val="20"/>
        </w:rPr>
        <w:br/>
      </w:r>
    </w:p>
    <w:p w:rsidR="001D1B18" w:rsidRPr="001D1B18" w:rsidRDefault="001D1B18" w:rsidP="001D1B18">
      <w:pPr>
        <w:numPr>
          <w:ilvl w:val="0"/>
          <w:numId w:val="2"/>
        </w:numPr>
        <w:textAlignment w:val="baseline"/>
        <w:rPr>
          <w:rFonts w:ascii="Times New Roman" w:hAnsi="Times New Roman" w:cs="Times New Roman"/>
          <w:color w:val="000000"/>
          <w:sz w:val="20"/>
          <w:szCs w:val="20"/>
        </w:rPr>
      </w:pPr>
      <w:r w:rsidRPr="001D1B18">
        <w:rPr>
          <w:rFonts w:ascii="Times New Roman" w:hAnsi="Times New Roman" w:cs="Times New Roman"/>
          <w:color w:val="000000"/>
          <w:sz w:val="20"/>
          <w:szCs w:val="20"/>
        </w:rPr>
        <w:t>Gather relevant information from multiple print sources; and quote or paraphrase the data and conclusions of others while avoiding plagiarism and following a standard format for citation.</w:t>
      </w:r>
    </w:p>
    <w:p w:rsidR="001D1B18" w:rsidRPr="001D1B18" w:rsidRDefault="001D1B18" w:rsidP="001D1B18">
      <w:pPr>
        <w:rPr>
          <w:rFonts w:ascii="Times" w:eastAsia="Times New Roman" w:hAnsi="Times" w:cs="Times New Roman"/>
          <w:sz w:val="20"/>
          <w:szCs w:val="20"/>
        </w:rPr>
      </w:pPr>
    </w:p>
    <w:p w:rsidR="001D1B18" w:rsidRPr="001D1B18" w:rsidRDefault="001D1B18" w:rsidP="001D1B18">
      <w:pPr>
        <w:spacing w:line="276" w:lineRule="auto"/>
        <w:rPr>
          <w:rFonts w:ascii="Times" w:hAnsi="Times" w:cs="Times New Roman"/>
          <w:sz w:val="20"/>
          <w:szCs w:val="20"/>
        </w:rPr>
      </w:pPr>
      <w:r w:rsidRPr="001D1B18">
        <w:rPr>
          <w:rFonts w:ascii="Times New Roman" w:hAnsi="Times New Roman" w:cs="Times New Roman"/>
          <w:color w:val="000000"/>
          <w:sz w:val="36"/>
          <w:szCs w:val="36"/>
        </w:rPr>
        <w:t>4 - Thorough analysis is present in each body paragraph following direct quotes or paraphrases.  Direct quotes and paraphrases are effectively stated and clearly explained.  Punctuation for MLA citations are nearly perfect, with the only errors being very minor ones.</w:t>
      </w:r>
    </w:p>
    <w:p w:rsidR="001D1B18" w:rsidRDefault="001D1B18" w:rsidP="001D1B18">
      <w:pPr>
        <w:spacing w:line="276" w:lineRule="auto"/>
        <w:rPr>
          <w:rFonts w:ascii="Times" w:eastAsia="Times New Roman" w:hAnsi="Times" w:cs="Times New Roman"/>
          <w:sz w:val="20"/>
          <w:szCs w:val="20"/>
        </w:rPr>
      </w:pPr>
    </w:p>
    <w:p w:rsidR="001D1B18" w:rsidRPr="001D1B18" w:rsidRDefault="001D1B18" w:rsidP="001D1B18">
      <w:pPr>
        <w:spacing w:line="276" w:lineRule="auto"/>
        <w:rPr>
          <w:rFonts w:ascii="Times" w:eastAsia="Times New Roman" w:hAnsi="Times" w:cs="Times New Roman"/>
          <w:sz w:val="20"/>
          <w:szCs w:val="20"/>
        </w:rPr>
      </w:pPr>
    </w:p>
    <w:p w:rsidR="001D1B18" w:rsidRPr="001D1B18" w:rsidRDefault="001D1B18" w:rsidP="001D1B18">
      <w:pPr>
        <w:spacing w:line="276" w:lineRule="auto"/>
        <w:rPr>
          <w:rFonts w:ascii="Times" w:hAnsi="Times" w:cs="Times New Roman"/>
          <w:sz w:val="20"/>
          <w:szCs w:val="20"/>
        </w:rPr>
      </w:pPr>
      <w:r w:rsidRPr="001D1B18">
        <w:rPr>
          <w:rFonts w:ascii="Times New Roman" w:hAnsi="Times New Roman" w:cs="Times New Roman"/>
          <w:color w:val="000000"/>
          <w:sz w:val="36"/>
          <w:szCs w:val="36"/>
        </w:rPr>
        <w:t>3 - Some analysis present in each body paragraph following direct quotes or paraphrases.  Direct quotes and paraphrases are stated and explained.  Punctuation for citations is at least mostly accurate - MLA format is clearly understood, but there are some punctuation/formatting errors present.</w:t>
      </w:r>
    </w:p>
    <w:p w:rsidR="001D1B18" w:rsidRDefault="001D1B18" w:rsidP="001D1B18">
      <w:pPr>
        <w:spacing w:line="276" w:lineRule="auto"/>
        <w:rPr>
          <w:rFonts w:ascii="Times" w:eastAsia="Times New Roman" w:hAnsi="Times" w:cs="Times New Roman"/>
          <w:sz w:val="20"/>
          <w:szCs w:val="20"/>
        </w:rPr>
      </w:pPr>
    </w:p>
    <w:p w:rsidR="001D1B18" w:rsidRPr="001D1B18" w:rsidRDefault="001D1B18" w:rsidP="001D1B18">
      <w:pPr>
        <w:spacing w:line="276" w:lineRule="auto"/>
        <w:rPr>
          <w:rFonts w:ascii="Times" w:eastAsia="Times New Roman" w:hAnsi="Times" w:cs="Times New Roman"/>
          <w:sz w:val="20"/>
          <w:szCs w:val="20"/>
        </w:rPr>
      </w:pPr>
    </w:p>
    <w:p w:rsidR="001D1B18" w:rsidRPr="001D1B18" w:rsidRDefault="001D1B18" w:rsidP="001D1B18">
      <w:pPr>
        <w:spacing w:line="276" w:lineRule="auto"/>
        <w:rPr>
          <w:rFonts w:ascii="Times" w:hAnsi="Times" w:cs="Times New Roman"/>
          <w:sz w:val="20"/>
          <w:szCs w:val="20"/>
        </w:rPr>
      </w:pPr>
      <w:r w:rsidRPr="001D1B18">
        <w:rPr>
          <w:rFonts w:ascii="Times New Roman" w:hAnsi="Times New Roman" w:cs="Times New Roman"/>
          <w:color w:val="000000"/>
          <w:sz w:val="36"/>
          <w:szCs w:val="36"/>
        </w:rPr>
        <w:t>2 - Little analysis present in each body paragraph following direct quotes or paraphrases.  Direct quotes and paraphrases are present, but lack explanation or context.  MLA citations are not accurate - some basics are applied, but correct format is clearly not understood.</w:t>
      </w:r>
    </w:p>
    <w:p w:rsidR="001D1B18" w:rsidRDefault="001D1B18" w:rsidP="001D1B18">
      <w:pPr>
        <w:spacing w:line="276" w:lineRule="auto"/>
        <w:rPr>
          <w:rFonts w:ascii="Times" w:eastAsia="Times New Roman" w:hAnsi="Times" w:cs="Times New Roman"/>
          <w:sz w:val="20"/>
          <w:szCs w:val="20"/>
        </w:rPr>
      </w:pPr>
    </w:p>
    <w:p w:rsidR="001D1B18" w:rsidRPr="001D1B18" w:rsidRDefault="001D1B18" w:rsidP="001D1B18">
      <w:pPr>
        <w:spacing w:line="276" w:lineRule="auto"/>
        <w:rPr>
          <w:rFonts w:ascii="Times" w:eastAsia="Times New Roman" w:hAnsi="Times" w:cs="Times New Roman"/>
          <w:sz w:val="20"/>
          <w:szCs w:val="20"/>
        </w:rPr>
      </w:pPr>
    </w:p>
    <w:p w:rsidR="00213EEB" w:rsidRPr="001D1B18" w:rsidRDefault="001D1B18" w:rsidP="001D1B18">
      <w:pPr>
        <w:spacing w:line="276" w:lineRule="auto"/>
        <w:rPr>
          <w:rFonts w:ascii="Times" w:hAnsi="Times" w:cs="Times New Roman"/>
          <w:sz w:val="20"/>
          <w:szCs w:val="20"/>
        </w:rPr>
      </w:pPr>
      <w:r w:rsidRPr="001D1B18">
        <w:rPr>
          <w:rFonts w:ascii="Times New Roman" w:hAnsi="Times New Roman" w:cs="Times New Roman"/>
          <w:color w:val="000000"/>
          <w:sz w:val="36"/>
          <w:szCs w:val="36"/>
        </w:rPr>
        <w:t>1 - No analysis present in each body paragraph following direct quotes or paraphrases.  Body paragraphs are missing either the direct quote or paraphrase.  Information is lumped together with no context or connections.  MLA citations are missing or completely incorrect.</w:t>
      </w:r>
      <w:bookmarkStart w:id="0" w:name="_GoBack"/>
      <w:bookmarkEnd w:id="0"/>
    </w:p>
    <w:sectPr w:rsidR="00213EEB" w:rsidRPr="001D1B18" w:rsidSect="001D1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14DEB"/>
    <w:multiLevelType w:val="multilevel"/>
    <w:tmpl w:val="E6DAD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603B23"/>
    <w:multiLevelType w:val="multilevel"/>
    <w:tmpl w:val="D6ECC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B18"/>
    <w:rsid w:val="001D1B18"/>
    <w:rsid w:val="00213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8958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1B18"/>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1B18"/>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6729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408</Words>
  <Characters>2328</Characters>
  <Application>Microsoft Macintosh Word</Application>
  <DocSecurity>0</DocSecurity>
  <Lines>19</Lines>
  <Paragraphs>5</Paragraphs>
  <ScaleCrop>false</ScaleCrop>
  <Company/>
  <LinksUpToDate>false</LinksUpToDate>
  <CharactersWithSpaces>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Folkestad</dc:creator>
  <cp:keywords/>
  <dc:description/>
  <cp:lastModifiedBy>Gavin Folkestad</cp:lastModifiedBy>
  <cp:revision>1</cp:revision>
  <dcterms:created xsi:type="dcterms:W3CDTF">2018-05-01T14:08:00Z</dcterms:created>
  <dcterms:modified xsi:type="dcterms:W3CDTF">2018-05-01T14:10:00Z</dcterms:modified>
</cp:coreProperties>
</file>